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625"/>
        <w:gridCol w:w="1800"/>
        <w:gridCol w:w="2340"/>
        <w:gridCol w:w="2340"/>
        <w:gridCol w:w="2430"/>
        <w:gridCol w:w="2430"/>
        <w:gridCol w:w="2425"/>
      </w:tblGrid>
      <w:tr w:rsidR="004A051A" w:rsidRPr="001E45E2" w14:paraId="7DD521FE" w14:textId="77777777" w:rsidTr="00C477D3">
        <w:tc>
          <w:tcPr>
            <w:tcW w:w="625" w:type="dxa"/>
          </w:tcPr>
          <w:p w14:paraId="6F66AED2" w14:textId="77777777" w:rsidR="00897CF2" w:rsidRPr="001E45E2" w:rsidRDefault="00897CF2" w:rsidP="004A051A">
            <w:pPr>
              <w:rPr>
                <w:rFonts w:ascii="Times New Roman" w:hAnsi="Times New Roman" w:cs="Times New Roman"/>
                <w:sz w:val="20"/>
                <w:szCs w:val="20"/>
              </w:rPr>
            </w:pPr>
          </w:p>
        </w:tc>
        <w:tc>
          <w:tcPr>
            <w:tcW w:w="1800" w:type="dxa"/>
          </w:tcPr>
          <w:p w14:paraId="514DA50D"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Learning Target (I am Learning about…)</w:t>
            </w:r>
          </w:p>
        </w:tc>
        <w:tc>
          <w:tcPr>
            <w:tcW w:w="2340" w:type="dxa"/>
          </w:tcPr>
          <w:p w14:paraId="2AC1B9D1"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Criteria for Success (I can…)</w:t>
            </w:r>
          </w:p>
        </w:tc>
        <w:tc>
          <w:tcPr>
            <w:tcW w:w="2340" w:type="dxa"/>
          </w:tcPr>
          <w:p w14:paraId="65025573"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Activation/Instruction</w:t>
            </w:r>
          </w:p>
        </w:tc>
        <w:tc>
          <w:tcPr>
            <w:tcW w:w="2430" w:type="dxa"/>
          </w:tcPr>
          <w:p w14:paraId="25950468"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Collaboration/Guided Practice</w:t>
            </w:r>
          </w:p>
        </w:tc>
        <w:tc>
          <w:tcPr>
            <w:tcW w:w="2430" w:type="dxa"/>
          </w:tcPr>
          <w:p w14:paraId="60D6C546"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Independent Learning/Assessment</w:t>
            </w:r>
          </w:p>
        </w:tc>
        <w:tc>
          <w:tcPr>
            <w:tcW w:w="2425" w:type="dxa"/>
          </w:tcPr>
          <w:p w14:paraId="2A5AF0D0"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Closure</w:t>
            </w:r>
          </w:p>
        </w:tc>
      </w:tr>
      <w:tr w:rsidR="004A051A" w:rsidRPr="001E45E2" w14:paraId="41A6C4E0" w14:textId="77777777" w:rsidTr="00C477D3">
        <w:trPr>
          <w:cantSplit/>
          <w:trHeight w:val="1025"/>
        </w:trPr>
        <w:tc>
          <w:tcPr>
            <w:tcW w:w="625" w:type="dxa"/>
            <w:textDirection w:val="btLr"/>
          </w:tcPr>
          <w:p w14:paraId="74860395" w14:textId="0833C99E" w:rsidR="00897CF2" w:rsidRPr="001E45E2" w:rsidRDefault="00897CF2" w:rsidP="004A051A">
            <w:pPr>
              <w:ind w:left="113" w:right="113"/>
              <w:jc w:val="center"/>
              <w:rPr>
                <w:rFonts w:ascii="Times New Roman" w:hAnsi="Times New Roman" w:cs="Times New Roman"/>
                <w:b/>
                <w:sz w:val="20"/>
                <w:szCs w:val="20"/>
              </w:rPr>
            </w:pPr>
            <w:r w:rsidRPr="001E45E2">
              <w:rPr>
                <w:rFonts w:ascii="Times New Roman" w:hAnsi="Times New Roman" w:cs="Times New Roman"/>
                <w:b/>
                <w:sz w:val="20"/>
                <w:szCs w:val="20"/>
              </w:rPr>
              <w:t>Monday</w:t>
            </w:r>
            <w:r w:rsidR="00B54E47">
              <w:rPr>
                <w:rFonts w:ascii="Times New Roman" w:hAnsi="Times New Roman" w:cs="Times New Roman"/>
                <w:b/>
                <w:sz w:val="20"/>
                <w:szCs w:val="20"/>
              </w:rPr>
              <w:t xml:space="preserve">, </w:t>
            </w:r>
            <w:r w:rsidR="0081768C">
              <w:rPr>
                <w:rFonts w:ascii="Times New Roman" w:hAnsi="Times New Roman" w:cs="Times New Roman"/>
                <w:b/>
                <w:sz w:val="20"/>
                <w:szCs w:val="20"/>
              </w:rPr>
              <w:t>Jan6</w:t>
            </w:r>
          </w:p>
        </w:tc>
        <w:tc>
          <w:tcPr>
            <w:tcW w:w="1800" w:type="dxa"/>
          </w:tcPr>
          <w:p w14:paraId="65D0BDFA" w14:textId="097123D4" w:rsidR="005A62D8" w:rsidRPr="001E45E2" w:rsidRDefault="0081768C" w:rsidP="00855360">
            <w:pPr>
              <w:rPr>
                <w:rFonts w:ascii="Times New Roman" w:hAnsi="Times New Roman" w:cs="Times New Roman"/>
                <w:sz w:val="20"/>
                <w:szCs w:val="20"/>
              </w:rPr>
            </w:pPr>
            <w:r>
              <w:rPr>
                <w:rFonts w:ascii="Times New Roman" w:hAnsi="Times New Roman" w:cs="Times New Roman"/>
                <w:sz w:val="20"/>
                <w:szCs w:val="20"/>
              </w:rPr>
              <w:t xml:space="preserve">I am learning about the differences between SAT and ACT. </w:t>
            </w:r>
          </w:p>
        </w:tc>
        <w:tc>
          <w:tcPr>
            <w:tcW w:w="2340" w:type="dxa"/>
          </w:tcPr>
          <w:p w14:paraId="08937F0D" w14:textId="525B538D" w:rsidR="004A051A" w:rsidRPr="001E45E2" w:rsidRDefault="0081768C" w:rsidP="00855360">
            <w:pPr>
              <w:rPr>
                <w:rFonts w:ascii="Times New Roman" w:hAnsi="Times New Roman" w:cs="Times New Roman"/>
                <w:sz w:val="20"/>
                <w:szCs w:val="20"/>
              </w:rPr>
            </w:pPr>
            <w:r>
              <w:rPr>
                <w:rFonts w:ascii="Times New Roman" w:hAnsi="Times New Roman" w:cs="Times New Roman"/>
                <w:sz w:val="20"/>
                <w:szCs w:val="20"/>
              </w:rPr>
              <w:t xml:space="preserve">I can determine whether or not the SAT and ACT is best for me. </w:t>
            </w:r>
          </w:p>
        </w:tc>
        <w:tc>
          <w:tcPr>
            <w:tcW w:w="2340" w:type="dxa"/>
          </w:tcPr>
          <w:p w14:paraId="6B687D36" w14:textId="279ED34B" w:rsidR="00D92C99" w:rsidRPr="001E45E2" w:rsidRDefault="0081768C" w:rsidP="00C477D3">
            <w:pPr>
              <w:rPr>
                <w:rFonts w:ascii="Times New Roman" w:hAnsi="Times New Roman" w:cs="Times New Roman"/>
                <w:sz w:val="20"/>
                <w:szCs w:val="20"/>
              </w:rPr>
            </w:pPr>
            <w:r>
              <w:rPr>
                <w:rFonts w:ascii="Times New Roman" w:hAnsi="Times New Roman" w:cs="Times New Roman"/>
                <w:sz w:val="20"/>
                <w:szCs w:val="20"/>
              </w:rPr>
              <w:t xml:space="preserve">Students will be taught the differences between SAT and ACT. </w:t>
            </w:r>
          </w:p>
        </w:tc>
        <w:tc>
          <w:tcPr>
            <w:tcW w:w="2430" w:type="dxa"/>
          </w:tcPr>
          <w:p w14:paraId="22986D57" w14:textId="19BA311A" w:rsidR="00897CF2" w:rsidRPr="001E45E2" w:rsidRDefault="0081768C" w:rsidP="004A051A">
            <w:pPr>
              <w:rPr>
                <w:rFonts w:ascii="Times New Roman" w:hAnsi="Times New Roman" w:cs="Times New Roman"/>
                <w:sz w:val="20"/>
                <w:szCs w:val="20"/>
              </w:rPr>
            </w:pPr>
            <w:r>
              <w:rPr>
                <w:rFonts w:ascii="Times New Roman" w:hAnsi="Times New Roman" w:cs="Times New Roman"/>
                <w:sz w:val="20"/>
                <w:szCs w:val="20"/>
              </w:rPr>
              <w:t xml:space="preserve">Students will recall the differences between SAT and ACT. </w:t>
            </w:r>
          </w:p>
        </w:tc>
        <w:tc>
          <w:tcPr>
            <w:tcW w:w="2430" w:type="dxa"/>
          </w:tcPr>
          <w:p w14:paraId="27E30DD1" w14:textId="77777777" w:rsidR="00991639" w:rsidRDefault="0081768C" w:rsidP="00784FC1">
            <w:pPr>
              <w:rPr>
                <w:rFonts w:ascii="Times New Roman" w:hAnsi="Times New Roman" w:cs="Times New Roman"/>
                <w:sz w:val="20"/>
                <w:szCs w:val="20"/>
              </w:rPr>
            </w:pPr>
            <w:r>
              <w:rPr>
                <w:rFonts w:ascii="Times New Roman" w:hAnsi="Times New Roman" w:cs="Times New Roman"/>
                <w:sz w:val="20"/>
                <w:szCs w:val="20"/>
              </w:rPr>
              <w:t>Students will be surveyed on who plans on taking the SAT vs ACT this semester and who have already taken it.</w:t>
            </w:r>
          </w:p>
          <w:p w14:paraId="2926368A" w14:textId="77777777" w:rsidR="0081768C" w:rsidRDefault="0081768C" w:rsidP="00784FC1">
            <w:pPr>
              <w:rPr>
                <w:rFonts w:ascii="Times New Roman" w:hAnsi="Times New Roman" w:cs="Times New Roman"/>
                <w:sz w:val="20"/>
                <w:szCs w:val="20"/>
              </w:rPr>
            </w:pPr>
          </w:p>
          <w:p w14:paraId="4CA76BA9" w14:textId="65C191F3" w:rsidR="0081768C" w:rsidRPr="001E45E2" w:rsidRDefault="0081768C" w:rsidP="00784FC1">
            <w:pPr>
              <w:rPr>
                <w:rFonts w:ascii="Times New Roman" w:hAnsi="Times New Roman" w:cs="Times New Roman"/>
                <w:sz w:val="20"/>
                <w:szCs w:val="20"/>
              </w:rPr>
            </w:pPr>
            <w:r>
              <w:rPr>
                <w:rFonts w:ascii="Times New Roman" w:hAnsi="Times New Roman" w:cs="Times New Roman"/>
                <w:sz w:val="20"/>
                <w:szCs w:val="20"/>
              </w:rPr>
              <w:t xml:space="preserve">If the majority of the students have already taken it, we may end up restructuring the class so that it focuses primarily on tests for different subjects and careers and study skills that are part of that. </w:t>
            </w:r>
          </w:p>
        </w:tc>
        <w:tc>
          <w:tcPr>
            <w:tcW w:w="2425" w:type="dxa"/>
          </w:tcPr>
          <w:p w14:paraId="4DDA100E" w14:textId="180B8578" w:rsidR="00897CF2" w:rsidRPr="001E45E2" w:rsidRDefault="001E45E2" w:rsidP="004A051A">
            <w:pPr>
              <w:rPr>
                <w:rFonts w:ascii="Times New Roman" w:hAnsi="Times New Roman" w:cs="Times New Roman"/>
                <w:sz w:val="20"/>
                <w:szCs w:val="20"/>
              </w:rPr>
            </w:pPr>
            <w:r w:rsidRPr="001E45E2">
              <w:rPr>
                <w:rFonts w:ascii="Times New Roman" w:hAnsi="Times New Roman" w:cs="Times New Roman"/>
                <w:sz w:val="20"/>
                <w:szCs w:val="20"/>
              </w:rPr>
              <w:t>321.</w:t>
            </w:r>
          </w:p>
        </w:tc>
      </w:tr>
      <w:tr w:rsidR="00E82596" w:rsidRPr="001E45E2" w14:paraId="5EBDC168" w14:textId="77777777" w:rsidTr="00C477D3">
        <w:trPr>
          <w:cantSplit/>
          <w:trHeight w:val="1880"/>
        </w:trPr>
        <w:tc>
          <w:tcPr>
            <w:tcW w:w="625" w:type="dxa"/>
            <w:textDirection w:val="btLr"/>
          </w:tcPr>
          <w:p w14:paraId="35DB8C68" w14:textId="1337FD66" w:rsidR="00E82596" w:rsidRPr="001E45E2" w:rsidRDefault="00E82596" w:rsidP="00E82596">
            <w:pPr>
              <w:ind w:left="113" w:right="113"/>
              <w:jc w:val="center"/>
              <w:rPr>
                <w:rFonts w:ascii="Times New Roman" w:hAnsi="Times New Roman" w:cs="Times New Roman"/>
                <w:b/>
                <w:sz w:val="20"/>
                <w:szCs w:val="20"/>
              </w:rPr>
            </w:pPr>
            <w:r w:rsidRPr="001E45E2">
              <w:rPr>
                <w:rFonts w:ascii="Times New Roman" w:hAnsi="Times New Roman" w:cs="Times New Roman"/>
                <w:b/>
                <w:sz w:val="20"/>
                <w:szCs w:val="20"/>
              </w:rPr>
              <w:t>Tuesday</w:t>
            </w:r>
            <w:r w:rsidR="00B54E47">
              <w:rPr>
                <w:rFonts w:ascii="Times New Roman" w:hAnsi="Times New Roman" w:cs="Times New Roman"/>
                <w:b/>
                <w:sz w:val="20"/>
                <w:szCs w:val="20"/>
              </w:rPr>
              <w:t xml:space="preserve">, </w:t>
            </w:r>
            <w:r w:rsidR="0081768C">
              <w:rPr>
                <w:rFonts w:ascii="Times New Roman" w:hAnsi="Times New Roman" w:cs="Times New Roman"/>
                <w:b/>
                <w:sz w:val="20"/>
                <w:szCs w:val="20"/>
              </w:rPr>
              <w:t>Jan7</w:t>
            </w:r>
          </w:p>
        </w:tc>
        <w:tc>
          <w:tcPr>
            <w:tcW w:w="1800" w:type="dxa"/>
          </w:tcPr>
          <w:p w14:paraId="0A5CACC9" w14:textId="47513DB0" w:rsidR="00174C90" w:rsidRPr="00174C90" w:rsidRDefault="0081768C" w:rsidP="00E82596">
            <w:pPr>
              <w:rPr>
                <w:rFonts w:ascii="Times New Roman" w:hAnsi="Times New Roman" w:cs="Times New Roman"/>
                <w:sz w:val="20"/>
                <w:szCs w:val="20"/>
              </w:rPr>
            </w:pPr>
            <w:r>
              <w:rPr>
                <w:rFonts w:ascii="Times New Roman" w:hAnsi="Times New Roman" w:cs="Times New Roman"/>
                <w:sz w:val="20"/>
                <w:szCs w:val="20"/>
              </w:rPr>
              <w:t>I am learning about the differences between SAT and ACT.</w:t>
            </w:r>
          </w:p>
        </w:tc>
        <w:tc>
          <w:tcPr>
            <w:tcW w:w="2340" w:type="dxa"/>
          </w:tcPr>
          <w:p w14:paraId="414EFA2C" w14:textId="611D96FF" w:rsidR="00E82596" w:rsidRPr="009236C9" w:rsidRDefault="0081768C" w:rsidP="00E82596">
            <w:pPr>
              <w:rPr>
                <w:rFonts w:ascii="Times New Roman" w:hAnsi="Times New Roman" w:cs="Times New Roman"/>
                <w:sz w:val="20"/>
                <w:szCs w:val="20"/>
              </w:rPr>
            </w:pPr>
            <w:r>
              <w:rPr>
                <w:rFonts w:ascii="Times New Roman" w:hAnsi="Times New Roman" w:cs="Times New Roman"/>
                <w:sz w:val="20"/>
                <w:szCs w:val="20"/>
              </w:rPr>
              <w:t>I can determine whether or not the SAT and ACT is best for me.</w:t>
            </w:r>
          </w:p>
        </w:tc>
        <w:tc>
          <w:tcPr>
            <w:tcW w:w="2340" w:type="dxa"/>
          </w:tcPr>
          <w:p w14:paraId="54F6C2E0" w14:textId="452EDEFF" w:rsidR="0081768C" w:rsidRDefault="0081768C" w:rsidP="0081768C">
            <w:pPr>
              <w:rPr>
                <w:rFonts w:ascii="Times New Roman" w:hAnsi="Times New Roman" w:cs="Times New Roman"/>
                <w:sz w:val="20"/>
                <w:szCs w:val="20"/>
              </w:rPr>
            </w:pPr>
            <w:r>
              <w:rPr>
                <w:rFonts w:ascii="Times New Roman" w:hAnsi="Times New Roman" w:cs="Times New Roman"/>
                <w:sz w:val="20"/>
                <w:szCs w:val="20"/>
              </w:rPr>
              <w:t xml:space="preserve">Students who were not present for the survey will take it by the end of the week. </w:t>
            </w:r>
          </w:p>
          <w:p w14:paraId="322DB521" w14:textId="77777777" w:rsidR="0081768C" w:rsidRDefault="0081768C" w:rsidP="0081768C">
            <w:pPr>
              <w:rPr>
                <w:rFonts w:ascii="Times New Roman" w:hAnsi="Times New Roman" w:cs="Times New Roman"/>
                <w:sz w:val="20"/>
                <w:szCs w:val="20"/>
              </w:rPr>
            </w:pPr>
          </w:p>
          <w:p w14:paraId="3CD51FBB" w14:textId="2324C719" w:rsidR="0081768C" w:rsidRDefault="0081768C" w:rsidP="0081768C">
            <w:pPr>
              <w:rPr>
                <w:rFonts w:ascii="Times New Roman" w:hAnsi="Times New Roman" w:cs="Times New Roman"/>
                <w:sz w:val="20"/>
                <w:szCs w:val="20"/>
              </w:rPr>
            </w:pPr>
            <w:r>
              <w:rPr>
                <w:rFonts w:ascii="Times New Roman" w:hAnsi="Times New Roman" w:cs="Times New Roman"/>
                <w:sz w:val="20"/>
                <w:szCs w:val="20"/>
              </w:rPr>
              <w:t>Students will be surveyed on who plans on taking the SAT vs ACT this semester and who have already taken it.</w:t>
            </w:r>
          </w:p>
          <w:p w14:paraId="572F1FA0" w14:textId="77777777" w:rsidR="0081768C" w:rsidRDefault="0081768C" w:rsidP="0081768C">
            <w:pPr>
              <w:rPr>
                <w:rFonts w:ascii="Times New Roman" w:hAnsi="Times New Roman" w:cs="Times New Roman"/>
                <w:sz w:val="20"/>
                <w:szCs w:val="20"/>
              </w:rPr>
            </w:pPr>
          </w:p>
          <w:p w14:paraId="1A786487" w14:textId="45DD1D08" w:rsidR="00A81454" w:rsidRPr="001E45E2" w:rsidRDefault="0081768C" w:rsidP="0081768C">
            <w:pPr>
              <w:rPr>
                <w:rFonts w:ascii="Times New Roman" w:hAnsi="Times New Roman" w:cs="Times New Roman"/>
                <w:sz w:val="20"/>
                <w:szCs w:val="20"/>
              </w:rPr>
            </w:pPr>
            <w:r>
              <w:rPr>
                <w:rFonts w:ascii="Times New Roman" w:hAnsi="Times New Roman" w:cs="Times New Roman"/>
                <w:sz w:val="20"/>
                <w:szCs w:val="20"/>
              </w:rPr>
              <w:t>If the majority of the students have already taken it, we may end up restructuring the class so that it focuses primarily on tests for different subjects and careers and study skills that are part of that.</w:t>
            </w:r>
          </w:p>
        </w:tc>
        <w:tc>
          <w:tcPr>
            <w:tcW w:w="2430" w:type="dxa"/>
          </w:tcPr>
          <w:p w14:paraId="17B54CB6" w14:textId="77199B53" w:rsidR="00A81454" w:rsidRPr="001E45E2" w:rsidRDefault="00A81454" w:rsidP="00323ED2">
            <w:pPr>
              <w:rPr>
                <w:rFonts w:ascii="Times New Roman" w:hAnsi="Times New Roman" w:cs="Times New Roman"/>
                <w:sz w:val="20"/>
                <w:szCs w:val="20"/>
              </w:rPr>
            </w:pPr>
            <w:r>
              <w:rPr>
                <w:rFonts w:ascii="Times New Roman" w:hAnsi="Times New Roman" w:cs="Times New Roman"/>
                <w:sz w:val="20"/>
                <w:szCs w:val="20"/>
              </w:rPr>
              <w:t xml:space="preserve"> </w:t>
            </w:r>
            <w:r w:rsidR="0072418B">
              <w:rPr>
                <w:rFonts w:ascii="Times New Roman" w:hAnsi="Times New Roman" w:cs="Times New Roman"/>
                <w:sz w:val="20"/>
                <w:szCs w:val="20"/>
              </w:rPr>
              <w:t xml:space="preserve">Students will sign up for Khan Academy and take the Digital SAT Math and Reading diagnostic tests. </w:t>
            </w:r>
          </w:p>
        </w:tc>
        <w:tc>
          <w:tcPr>
            <w:tcW w:w="2430" w:type="dxa"/>
          </w:tcPr>
          <w:p w14:paraId="38D90BC6" w14:textId="5B6E8B7A" w:rsidR="00D92C99" w:rsidRPr="001E45E2" w:rsidRDefault="0072418B" w:rsidP="00323ED2">
            <w:pPr>
              <w:rPr>
                <w:rFonts w:ascii="Times New Roman" w:hAnsi="Times New Roman" w:cs="Times New Roman"/>
                <w:sz w:val="20"/>
                <w:szCs w:val="20"/>
              </w:rPr>
            </w:pPr>
            <w:r>
              <w:rPr>
                <w:rFonts w:ascii="Times New Roman" w:hAnsi="Times New Roman" w:cs="Times New Roman"/>
                <w:sz w:val="20"/>
                <w:szCs w:val="20"/>
              </w:rPr>
              <w:t>Students will sign up for Khan Academy and take the Digital SAT Math and Reading diagnostic tests.</w:t>
            </w:r>
          </w:p>
        </w:tc>
        <w:tc>
          <w:tcPr>
            <w:tcW w:w="2425" w:type="dxa"/>
          </w:tcPr>
          <w:p w14:paraId="18407EA1" w14:textId="6C04EADB" w:rsidR="00767CF6" w:rsidRPr="001E45E2" w:rsidRDefault="002432C0" w:rsidP="00767CF6">
            <w:pPr>
              <w:rPr>
                <w:rFonts w:ascii="Times New Roman" w:hAnsi="Times New Roman" w:cs="Times New Roman"/>
                <w:sz w:val="20"/>
                <w:szCs w:val="20"/>
              </w:rPr>
            </w:pPr>
            <w:r>
              <w:rPr>
                <w:rFonts w:ascii="Times New Roman" w:hAnsi="Times New Roman" w:cs="Times New Roman"/>
                <w:sz w:val="20"/>
                <w:szCs w:val="20"/>
              </w:rPr>
              <w:t>321</w:t>
            </w:r>
          </w:p>
          <w:p w14:paraId="79A58A76" w14:textId="5B6A3A96" w:rsidR="00E82596" w:rsidRPr="001E45E2" w:rsidRDefault="00E82596" w:rsidP="00E82596">
            <w:pPr>
              <w:rPr>
                <w:rFonts w:ascii="Times New Roman" w:hAnsi="Times New Roman" w:cs="Times New Roman"/>
                <w:sz w:val="20"/>
                <w:szCs w:val="20"/>
              </w:rPr>
            </w:pPr>
          </w:p>
        </w:tc>
      </w:tr>
      <w:tr w:rsidR="00E82596" w:rsidRPr="001E45E2" w14:paraId="5462DDA9" w14:textId="77777777" w:rsidTr="00C477D3">
        <w:trPr>
          <w:cantSplit/>
          <w:trHeight w:val="1475"/>
        </w:trPr>
        <w:tc>
          <w:tcPr>
            <w:tcW w:w="625" w:type="dxa"/>
            <w:textDirection w:val="btLr"/>
          </w:tcPr>
          <w:p w14:paraId="30B1AC64" w14:textId="38A3DACC" w:rsidR="00E82596" w:rsidRPr="001E45E2" w:rsidRDefault="00E82596" w:rsidP="00E82596">
            <w:pPr>
              <w:ind w:left="113" w:right="113"/>
              <w:jc w:val="center"/>
              <w:rPr>
                <w:rFonts w:ascii="Times New Roman" w:hAnsi="Times New Roman" w:cs="Times New Roman"/>
                <w:b/>
                <w:sz w:val="20"/>
                <w:szCs w:val="20"/>
              </w:rPr>
            </w:pPr>
            <w:r w:rsidRPr="001E45E2">
              <w:rPr>
                <w:rFonts w:ascii="Times New Roman" w:hAnsi="Times New Roman" w:cs="Times New Roman"/>
                <w:b/>
                <w:sz w:val="20"/>
                <w:szCs w:val="20"/>
              </w:rPr>
              <w:lastRenderedPageBreak/>
              <w:t>Wednesday</w:t>
            </w:r>
            <w:r w:rsidR="00B54E47">
              <w:rPr>
                <w:rFonts w:ascii="Times New Roman" w:hAnsi="Times New Roman" w:cs="Times New Roman"/>
                <w:b/>
                <w:sz w:val="20"/>
                <w:szCs w:val="20"/>
              </w:rPr>
              <w:t xml:space="preserve">, </w:t>
            </w:r>
            <w:r w:rsidR="0081768C">
              <w:rPr>
                <w:rFonts w:ascii="Times New Roman" w:hAnsi="Times New Roman" w:cs="Times New Roman"/>
                <w:b/>
                <w:sz w:val="20"/>
                <w:szCs w:val="20"/>
              </w:rPr>
              <w:t>Jan8</w:t>
            </w:r>
          </w:p>
        </w:tc>
        <w:tc>
          <w:tcPr>
            <w:tcW w:w="1800" w:type="dxa"/>
          </w:tcPr>
          <w:p w14:paraId="50F308AE" w14:textId="50E1850C" w:rsidR="00E82596" w:rsidRPr="001E45E2" w:rsidRDefault="0081768C" w:rsidP="00B54E47">
            <w:pPr>
              <w:rPr>
                <w:rFonts w:ascii="Times New Roman" w:hAnsi="Times New Roman" w:cs="Times New Roman"/>
                <w:sz w:val="20"/>
                <w:szCs w:val="20"/>
              </w:rPr>
            </w:pPr>
            <w:r>
              <w:rPr>
                <w:rFonts w:ascii="Times New Roman" w:hAnsi="Times New Roman" w:cs="Times New Roman"/>
                <w:sz w:val="20"/>
                <w:szCs w:val="20"/>
              </w:rPr>
              <w:t>I am learning about the differences between SAT and ACT.</w:t>
            </w:r>
          </w:p>
        </w:tc>
        <w:tc>
          <w:tcPr>
            <w:tcW w:w="2340" w:type="dxa"/>
          </w:tcPr>
          <w:p w14:paraId="4C643543" w14:textId="7341FF28" w:rsidR="00C93031" w:rsidRPr="001E45E2" w:rsidRDefault="0081768C" w:rsidP="00767CF6">
            <w:pPr>
              <w:rPr>
                <w:rFonts w:ascii="Times New Roman" w:hAnsi="Times New Roman" w:cs="Times New Roman"/>
                <w:sz w:val="20"/>
                <w:szCs w:val="20"/>
              </w:rPr>
            </w:pPr>
            <w:r>
              <w:rPr>
                <w:rFonts w:ascii="Times New Roman" w:hAnsi="Times New Roman" w:cs="Times New Roman"/>
                <w:sz w:val="20"/>
                <w:szCs w:val="20"/>
              </w:rPr>
              <w:t>I can determine whether or not the SAT and ACT is best for me.</w:t>
            </w:r>
          </w:p>
        </w:tc>
        <w:tc>
          <w:tcPr>
            <w:tcW w:w="2340" w:type="dxa"/>
          </w:tcPr>
          <w:p w14:paraId="13D9EDBF" w14:textId="77777777" w:rsidR="00BA2A7C" w:rsidRDefault="00BA2A7C" w:rsidP="00BA2A7C">
            <w:pPr>
              <w:rPr>
                <w:rFonts w:ascii="Times New Roman" w:hAnsi="Times New Roman" w:cs="Times New Roman"/>
                <w:sz w:val="20"/>
                <w:szCs w:val="20"/>
              </w:rPr>
            </w:pPr>
            <w:r>
              <w:rPr>
                <w:rFonts w:ascii="Times New Roman" w:hAnsi="Times New Roman" w:cs="Times New Roman"/>
                <w:sz w:val="20"/>
                <w:szCs w:val="20"/>
              </w:rPr>
              <w:t xml:space="preserve">Students who were not present for the survey will take it by the end of the week. </w:t>
            </w:r>
          </w:p>
          <w:p w14:paraId="2A82724F" w14:textId="77777777" w:rsidR="00BA2A7C" w:rsidRDefault="00BA2A7C" w:rsidP="00BA2A7C">
            <w:pPr>
              <w:rPr>
                <w:rFonts w:ascii="Times New Roman" w:hAnsi="Times New Roman" w:cs="Times New Roman"/>
                <w:sz w:val="20"/>
                <w:szCs w:val="20"/>
              </w:rPr>
            </w:pPr>
          </w:p>
          <w:p w14:paraId="696803D5" w14:textId="77777777" w:rsidR="00BA2A7C" w:rsidRDefault="00BA2A7C" w:rsidP="00BA2A7C">
            <w:pPr>
              <w:rPr>
                <w:rFonts w:ascii="Times New Roman" w:hAnsi="Times New Roman" w:cs="Times New Roman"/>
                <w:sz w:val="20"/>
                <w:szCs w:val="20"/>
              </w:rPr>
            </w:pPr>
            <w:r>
              <w:rPr>
                <w:rFonts w:ascii="Times New Roman" w:hAnsi="Times New Roman" w:cs="Times New Roman"/>
                <w:sz w:val="20"/>
                <w:szCs w:val="20"/>
              </w:rPr>
              <w:t>Students will be surveyed on who plans on taking the SAT vs ACT this semester and who have already taken it.</w:t>
            </w:r>
          </w:p>
          <w:p w14:paraId="5667F8FD" w14:textId="77777777" w:rsidR="00BA2A7C" w:rsidRDefault="00BA2A7C" w:rsidP="00BA2A7C">
            <w:pPr>
              <w:rPr>
                <w:rFonts w:ascii="Times New Roman" w:hAnsi="Times New Roman" w:cs="Times New Roman"/>
                <w:sz w:val="20"/>
                <w:szCs w:val="20"/>
              </w:rPr>
            </w:pPr>
          </w:p>
          <w:p w14:paraId="2D6E0FE3" w14:textId="6DC7F05A" w:rsidR="00EB1AC8" w:rsidRPr="00A81454" w:rsidRDefault="00BA2A7C" w:rsidP="00BA2A7C">
            <w:pPr>
              <w:rPr>
                <w:rFonts w:ascii="Times New Roman" w:hAnsi="Times New Roman" w:cs="Times New Roman"/>
                <w:sz w:val="20"/>
                <w:szCs w:val="20"/>
              </w:rPr>
            </w:pPr>
            <w:r>
              <w:rPr>
                <w:rFonts w:ascii="Times New Roman" w:hAnsi="Times New Roman" w:cs="Times New Roman"/>
                <w:sz w:val="20"/>
                <w:szCs w:val="20"/>
              </w:rPr>
              <w:t>If the majority of the students have already taken it, we may end up restructuring the class so that it focuses primarily on tests for different subjects and careers and study skills that are part of that.</w:t>
            </w:r>
          </w:p>
        </w:tc>
        <w:tc>
          <w:tcPr>
            <w:tcW w:w="2430" w:type="dxa"/>
          </w:tcPr>
          <w:p w14:paraId="72644FA7" w14:textId="48FF8DFB" w:rsidR="00E82596" w:rsidRPr="001E45E2" w:rsidRDefault="00BA2A7C" w:rsidP="00E82596">
            <w:pPr>
              <w:rPr>
                <w:rFonts w:ascii="Times New Roman" w:hAnsi="Times New Roman" w:cs="Times New Roman"/>
                <w:sz w:val="20"/>
                <w:szCs w:val="20"/>
              </w:rPr>
            </w:pPr>
            <w:r>
              <w:rPr>
                <w:rFonts w:ascii="Times New Roman" w:hAnsi="Times New Roman" w:cs="Times New Roman"/>
                <w:sz w:val="20"/>
                <w:szCs w:val="20"/>
              </w:rPr>
              <w:t>Students will sign up for Khan Academy and take the Digital SAT Math and Reading diagnostic tests.</w:t>
            </w:r>
          </w:p>
        </w:tc>
        <w:tc>
          <w:tcPr>
            <w:tcW w:w="2430" w:type="dxa"/>
          </w:tcPr>
          <w:p w14:paraId="0D50B1DB" w14:textId="0EF6BAD1" w:rsidR="00C66B85" w:rsidRPr="001E45E2" w:rsidRDefault="00BA2A7C" w:rsidP="00E82596">
            <w:pPr>
              <w:rPr>
                <w:rFonts w:ascii="Times New Roman" w:hAnsi="Times New Roman" w:cs="Times New Roman"/>
                <w:sz w:val="20"/>
                <w:szCs w:val="20"/>
              </w:rPr>
            </w:pPr>
            <w:r>
              <w:rPr>
                <w:rFonts w:ascii="Times New Roman" w:hAnsi="Times New Roman" w:cs="Times New Roman"/>
                <w:sz w:val="20"/>
                <w:szCs w:val="20"/>
              </w:rPr>
              <w:t>Students will sign up for Khan Academy and take the Digital SAT Math and Reading diagnostic tests.</w:t>
            </w:r>
          </w:p>
        </w:tc>
        <w:tc>
          <w:tcPr>
            <w:tcW w:w="2425" w:type="dxa"/>
          </w:tcPr>
          <w:p w14:paraId="6BC3DF85" w14:textId="25B5C764" w:rsidR="00E82596" w:rsidRPr="001E45E2" w:rsidRDefault="001E45E2" w:rsidP="00E82596">
            <w:pPr>
              <w:rPr>
                <w:rFonts w:ascii="Times New Roman" w:hAnsi="Times New Roman" w:cs="Times New Roman"/>
                <w:sz w:val="20"/>
                <w:szCs w:val="20"/>
              </w:rPr>
            </w:pPr>
            <w:r w:rsidRPr="001E45E2">
              <w:rPr>
                <w:rFonts w:ascii="Times New Roman" w:hAnsi="Times New Roman" w:cs="Times New Roman"/>
                <w:sz w:val="20"/>
                <w:szCs w:val="20"/>
              </w:rPr>
              <w:t>321</w:t>
            </w:r>
          </w:p>
        </w:tc>
      </w:tr>
      <w:tr w:rsidR="00E82596" w:rsidRPr="001E45E2" w14:paraId="282D6B0D" w14:textId="77777777" w:rsidTr="00C477D3">
        <w:trPr>
          <w:cantSplit/>
          <w:trHeight w:val="1475"/>
        </w:trPr>
        <w:tc>
          <w:tcPr>
            <w:tcW w:w="625" w:type="dxa"/>
            <w:textDirection w:val="btLr"/>
          </w:tcPr>
          <w:p w14:paraId="6FDE8F68" w14:textId="7A746BAD" w:rsidR="00E82596" w:rsidRPr="001E45E2" w:rsidRDefault="00E82596" w:rsidP="00E82596">
            <w:pPr>
              <w:ind w:left="113" w:right="113"/>
              <w:jc w:val="center"/>
              <w:rPr>
                <w:rFonts w:ascii="Times New Roman" w:hAnsi="Times New Roman" w:cs="Times New Roman"/>
                <w:b/>
                <w:sz w:val="20"/>
                <w:szCs w:val="20"/>
              </w:rPr>
            </w:pPr>
            <w:r w:rsidRPr="001E45E2">
              <w:rPr>
                <w:rFonts w:ascii="Times New Roman" w:hAnsi="Times New Roman" w:cs="Times New Roman"/>
                <w:b/>
                <w:sz w:val="20"/>
                <w:szCs w:val="20"/>
              </w:rPr>
              <w:t>Thursday</w:t>
            </w:r>
            <w:r w:rsidR="00B54E47">
              <w:rPr>
                <w:rFonts w:ascii="Times New Roman" w:hAnsi="Times New Roman" w:cs="Times New Roman"/>
                <w:b/>
                <w:sz w:val="20"/>
                <w:szCs w:val="20"/>
              </w:rPr>
              <w:t xml:space="preserve">, </w:t>
            </w:r>
            <w:r w:rsidR="0081768C">
              <w:rPr>
                <w:rFonts w:ascii="Times New Roman" w:hAnsi="Times New Roman" w:cs="Times New Roman"/>
                <w:b/>
                <w:sz w:val="20"/>
                <w:szCs w:val="20"/>
              </w:rPr>
              <w:t>Jan9</w:t>
            </w:r>
          </w:p>
        </w:tc>
        <w:tc>
          <w:tcPr>
            <w:tcW w:w="1800" w:type="dxa"/>
          </w:tcPr>
          <w:p w14:paraId="48308204" w14:textId="76BA0B0D" w:rsidR="00E82596" w:rsidRPr="0081768C" w:rsidRDefault="0081768C" w:rsidP="00F82D54">
            <w:pPr>
              <w:rPr>
                <w:rFonts w:ascii="Times New Roman" w:hAnsi="Times New Roman" w:cs="Times New Roman"/>
                <w:b/>
                <w:sz w:val="20"/>
                <w:szCs w:val="20"/>
              </w:rPr>
            </w:pPr>
            <w:r>
              <w:rPr>
                <w:rFonts w:ascii="Times New Roman" w:hAnsi="Times New Roman" w:cs="Times New Roman"/>
                <w:sz w:val="20"/>
                <w:szCs w:val="20"/>
              </w:rPr>
              <w:t>I am learning about the differences between SAT and ACT.</w:t>
            </w:r>
          </w:p>
        </w:tc>
        <w:tc>
          <w:tcPr>
            <w:tcW w:w="2340" w:type="dxa"/>
          </w:tcPr>
          <w:p w14:paraId="07F8A966" w14:textId="45E69572" w:rsidR="00E82596" w:rsidRPr="001E45E2" w:rsidRDefault="0081768C" w:rsidP="00880F8C">
            <w:pPr>
              <w:rPr>
                <w:rFonts w:ascii="Times New Roman" w:hAnsi="Times New Roman" w:cs="Times New Roman"/>
                <w:sz w:val="20"/>
                <w:szCs w:val="20"/>
              </w:rPr>
            </w:pPr>
            <w:r>
              <w:rPr>
                <w:rFonts w:ascii="Times New Roman" w:hAnsi="Times New Roman" w:cs="Times New Roman"/>
                <w:sz w:val="20"/>
                <w:szCs w:val="20"/>
              </w:rPr>
              <w:t>I can determine whether or not the SAT and ACT is best for me.</w:t>
            </w:r>
          </w:p>
        </w:tc>
        <w:tc>
          <w:tcPr>
            <w:tcW w:w="2340" w:type="dxa"/>
          </w:tcPr>
          <w:p w14:paraId="2E4736BE" w14:textId="5826BB06" w:rsidR="00323ED2" w:rsidRPr="001E45E2" w:rsidRDefault="006266C4" w:rsidP="00E82596">
            <w:pPr>
              <w:rPr>
                <w:rFonts w:ascii="Times New Roman" w:hAnsi="Times New Roman" w:cs="Times New Roman"/>
                <w:sz w:val="20"/>
                <w:szCs w:val="20"/>
              </w:rPr>
            </w:pPr>
            <w:r>
              <w:rPr>
                <w:rFonts w:ascii="Times New Roman" w:hAnsi="Times New Roman" w:cs="Times New Roman"/>
                <w:sz w:val="20"/>
                <w:szCs w:val="20"/>
              </w:rPr>
              <w:t>Depending on the results of the survey that I have provided. Students will either be on a track to complete Khan Academy lessons for the semester, or do study skills/test taking skills for the semester.</w:t>
            </w:r>
          </w:p>
        </w:tc>
        <w:tc>
          <w:tcPr>
            <w:tcW w:w="2430" w:type="dxa"/>
          </w:tcPr>
          <w:p w14:paraId="7D0BE060" w14:textId="14BDB459" w:rsidR="00E82596" w:rsidRPr="001E45E2" w:rsidRDefault="006266C4" w:rsidP="00323ED2">
            <w:pPr>
              <w:rPr>
                <w:rFonts w:ascii="Times New Roman" w:hAnsi="Times New Roman" w:cs="Times New Roman"/>
                <w:sz w:val="20"/>
                <w:szCs w:val="20"/>
              </w:rPr>
            </w:pPr>
            <w:r>
              <w:rPr>
                <w:rFonts w:ascii="Times New Roman" w:hAnsi="Times New Roman" w:cs="Times New Roman"/>
                <w:sz w:val="20"/>
                <w:szCs w:val="20"/>
              </w:rPr>
              <w:t>Depending on the results of the survey that I have provided. Students will either be on a track to complete Khan Academy lessons for the semester, or do study skills/test taking skills for the semester.</w:t>
            </w:r>
          </w:p>
        </w:tc>
        <w:tc>
          <w:tcPr>
            <w:tcW w:w="2430" w:type="dxa"/>
          </w:tcPr>
          <w:p w14:paraId="4BABBC69" w14:textId="4CBC79B9" w:rsidR="00E82596" w:rsidRPr="001E45E2" w:rsidRDefault="006266C4" w:rsidP="00323ED2">
            <w:pPr>
              <w:rPr>
                <w:rFonts w:ascii="Times New Roman" w:hAnsi="Times New Roman" w:cs="Times New Roman"/>
                <w:sz w:val="20"/>
                <w:szCs w:val="20"/>
              </w:rPr>
            </w:pPr>
            <w:r>
              <w:rPr>
                <w:rFonts w:ascii="Times New Roman" w:hAnsi="Times New Roman" w:cs="Times New Roman"/>
                <w:sz w:val="20"/>
                <w:szCs w:val="20"/>
              </w:rPr>
              <w:t>Depending on the results of the survey that I have provided. Students will either be on a track to complete Khan Academy lessons for the semester, or do study skills/test taking skills for the semester.</w:t>
            </w:r>
          </w:p>
        </w:tc>
        <w:tc>
          <w:tcPr>
            <w:tcW w:w="2425" w:type="dxa"/>
          </w:tcPr>
          <w:p w14:paraId="1667D39A" w14:textId="60569B34" w:rsidR="00E82596" w:rsidRPr="001E45E2" w:rsidRDefault="001E45E2" w:rsidP="00E82596">
            <w:pPr>
              <w:rPr>
                <w:rFonts w:ascii="Times New Roman" w:hAnsi="Times New Roman" w:cs="Times New Roman"/>
                <w:sz w:val="20"/>
                <w:szCs w:val="20"/>
              </w:rPr>
            </w:pPr>
            <w:r w:rsidRPr="001E45E2">
              <w:rPr>
                <w:rFonts w:ascii="Times New Roman" w:hAnsi="Times New Roman" w:cs="Times New Roman"/>
                <w:sz w:val="20"/>
                <w:szCs w:val="20"/>
              </w:rPr>
              <w:t>321</w:t>
            </w:r>
          </w:p>
        </w:tc>
      </w:tr>
      <w:tr w:rsidR="00E82596" w:rsidRPr="001E45E2" w14:paraId="0D857046" w14:textId="77777777" w:rsidTr="00C477D3">
        <w:trPr>
          <w:cantSplit/>
          <w:trHeight w:val="1475"/>
        </w:trPr>
        <w:tc>
          <w:tcPr>
            <w:tcW w:w="625" w:type="dxa"/>
            <w:textDirection w:val="btLr"/>
          </w:tcPr>
          <w:p w14:paraId="71709CB9" w14:textId="3EEC48E9" w:rsidR="00E82596" w:rsidRPr="001E45E2" w:rsidRDefault="00E82596" w:rsidP="00E82596">
            <w:pPr>
              <w:ind w:left="113" w:right="113"/>
              <w:jc w:val="center"/>
              <w:rPr>
                <w:rFonts w:ascii="Times New Roman" w:hAnsi="Times New Roman" w:cs="Times New Roman"/>
                <w:b/>
                <w:sz w:val="20"/>
                <w:szCs w:val="20"/>
              </w:rPr>
            </w:pPr>
            <w:r w:rsidRPr="001E45E2">
              <w:rPr>
                <w:rFonts w:ascii="Times New Roman" w:hAnsi="Times New Roman" w:cs="Times New Roman"/>
                <w:b/>
                <w:sz w:val="20"/>
                <w:szCs w:val="20"/>
              </w:rPr>
              <w:t>Friday</w:t>
            </w:r>
            <w:r w:rsidR="00B54E47">
              <w:rPr>
                <w:rFonts w:ascii="Times New Roman" w:hAnsi="Times New Roman" w:cs="Times New Roman"/>
                <w:b/>
                <w:sz w:val="20"/>
                <w:szCs w:val="20"/>
              </w:rPr>
              <w:t xml:space="preserve">, </w:t>
            </w:r>
            <w:r w:rsidR="0081768C">
              <w:rPr>
                <w:rFonts w:ascii="Times New Roman" w:hAnsi="Times New Roman" w:cs="Times New Roman"/>
                <w:b/>
                <w:sz w:val="20"/>
                <w:szCs w:val="20"/>
              </w:rPr>
              <w:t>Jan10</w:t>
            </w:r>
          </w:p>
        </w:tc>
        <w:tc>
          <w:tcPr>
            <w:tcW w:w="1800" w:type="dxa"/>
          </w:tcPr>
          <w:p w14:paraId="2BF0BC33" w14:textId="5A46EEED" w:rsidR="00B54E47" w:rsidRPr="001E45E2" w:rsidRDefault="0081768C" w:rsidP="00F82D54">
            <w:pPr>
              <w:rPr>
                <w:rFonts w:ascii="Times New Roman" w:hAnsi="Times New Roman" w:cs="Times New Roman"/>
                <w:sz w:val="20"/>
                <w:szCs w:val="20"/>
              </w:rPr>
            </w:pPr>
            <w:r>
              <w:rPr>
                <w:rFonts w:ascii="Times New Roman" w:hAnsi="Times New Roman" w:cs="Times New Roman"/>
                <w:sz w:val="20"/>
                <w:szCs w:val="20"/>
              </w:rPr>
              <w:t>I am learning about the differences between SAT and ACT.</w:t>
            </w:r>
          </w:p>
        </w:tc>
        <w:tc>
          <w:tcPr>
            <w:tcW w:w="2340" w:type="dxa"/>
          </w:tcPr>
          <w:p w14:paraId="13DE6E2B" w14:textId="3A001041" w:rsidR="00B54E47" w:rsidRPr="001E45E2" w:rsidRDefault="0081768C" w:rsidP="00880F8C">
            <w:pPr>
              <w:rPr>
                <w:rFonts w:ascii="Times New Roman" w:hAnsi="Times New Roman" w:cs="Times New Roman"/>
                <w:sz w:val="20"/>
                <w:szCs w:val="20"/>
              </w:rPr>
            </w:pPr>
            <w:r>
              <w:rPr>
                <w:rFonts w:ascii="Times New Roman" w:hAnsi="Times New Roman" w:cs="Times New Roman"/>
                <w:sz w:val="20"/>
                <w:szCs w:val="20"/>
              </w:rPr>
              <w:t>I can determine whether or not the SAT and ACT is best for me.</w:t>
            </w:r>
          </w:p>
        </w:tc>
        <w:tc>
          <w:tcPr>
            <w:tcW w:w="2340" w:type="dxa"/>
          </w:tcPr>
          <w:p w14:paraId="57353399" w14:textId="75967B4E" w:rsidR="00B54E47" w:rsidRPr="001E45E2" w:rsidRDefault="006266C4" w:rsidP="00E82596">
            <w:pPr>
              <w:rPr>
                <w:rFonts w:ascii="Times New Roman" w:hAnsi="Times New Roman" w:cs="Times New Roman"/>
                <w:sz w:val="20"/>
                <w:szCs w:val="20"/>
              </w:rPr>
            </w:pPr>
            <w:r>
              <w:rPr>
                <w:rFonts w:ascii="Times New Roman" w:hAnsi="Times New Roman" w:cs="Times New Roman"/>
                <w:sz w:val="20"/>
                <w:szCs w:val="20"/>
              </w:rPr>
              <w:t>Depending on the results of the survey that I have provided. Students will either be on a track to complete Khan Academy lessons for the semester, or do study skills/test taking skills for the semester.</w:t>
            </w:r>
          </w:p>
        </w:tc>
        <w:tc>
          <w:tcPr>
            <w:tcW w:w="2430" w:type="dxa"/>
          </w:tcPr>
          <w:p w14:paraId="2F095577" w14:textId="29055C05" w:rsidR="00B54E47" w:rsidRPr="001E45E2" w:rsidRDefault="006266C4" w:rsidP="00B54E47">
            <w:pPr>
              <w:rPr>
                <w:rFonts w:ascii="Times New Roman" w:hAnsi="Times New Roman" w:cs="Times New Roman"/>
                <w:sz w:val="20"/>
                <w:szCs w:val="20"/>
              </w:rPr>
            </w:pPr>
            <w:r>
              <w:rPr>
                <w:rFonts w:ascii="Times New Roman" w:hAnsi="Times New Roman" w:cs="Times New Roman"/>
                <w:sz w:val="20"/>
                <w:szCs w:val="20"/>
              </w:rPr>
              <w:t>Depending on the results of the survey that I have provided. Students will either be on a track to complete Khan Academy lessons for the semester, or do study skills/test taking skills for the semester.</w:t>
            </w:r>
          </w:p>
        </w:tc>
        <w:tc>
          <w:tcPr>
            <w:tcW w:w="2430" w:type="dxa"/>
          </w:tcPr>
          <w:p w14:paraId="6FA996C4" w14:textId="4DA7E8E2" w:rsidR="00B54E47" w:rsidRPr="001E45E2" w:rsidRDefault="006266C4" w:rsidP="00B54E47">
            <w:pPr>
              <w:rPr>
                <w:rFonts w:ascii="Times New Roman" w:hAnsi="Times New Roman" w:cs="Times New Roman"/>
                <w:sz w:val="20"/>
                <w:szCs w:val="20"/>
              </w:rPr>
            </w:pPr>
            <w:r>
              <w:rPr>
                <w:rFonts w:ascii="Times New Roman" w:hAnsi="Times New Roman" w:cs="Times New Roman"/>
                <w:sz w:val="20"/>
                <w:szCs w:val="20"/>
              </w:rPr>
              <w:t>Depending on the results of the survey that I have provided. Students will either be on a track to complete Khan Academy lessons for the semester, or do study skills/test taking skills for the semester.</w:t>
            </w:r>
            <w:bookmarkStart w:id="0" w:name="_GoBack"/>
            <w:bookmarkEnd w:id="0"/>
          </w:p>
        </w:tc>
        <w:tc>
          <w:tcPr>
            <w:tcW w:w="2425" w:type="dxa"/>
          </w:tcPr>
          <w:p w14:paraId="5809DD8E" w14:textId="28FF9346" w:rsidR="00E82596" w:rsidRPr="001E45E2" w:rsidRDefault="001E45E2" w:rsidP="00E82596">
            <w:pPr>
              <w:rPr>
                <w:rFonts w:ascii="Times New Roman" w:hAnsi="Times New Roman" w:cs="Times New Roman"/>
                <w:sz w:val="20"/>
                <w:szCs w:val="20"/>
              </w:rPr>
            </w:pPr>
            <w:r w:rsidRPr="001E45E2">
              <w:rPr>
                <w:rFonts w:ascii="Times New Roman" w:hAnsi="Times New Roman" w:cs="Times New Roman"/>
                <w:sz w:val="20"/>
                <w:szCs w:val="20"/>
              </w:rPr>
              <w:t>321</w:t>
            </w:r>
          </w:p>
        </w:tc>
      </w:tr>
    </w:tbl>
    <w:p w14:paraId="5330DF2E" w14:textId="77777777" w:rsidR="00D27DD7" w:rsidRPr="001E45E2" w:rsidRDefault="00D27DD7" w:rsidP="004A051A">
      <w:pPr>
        <w:spacing w:after="0" w:line="240" w:lineRule="auto"/>
        <w:rPr>
          <w:rFonts w:ascii="Times New Roman" w:hAnsi="Times New Roman" w:cs="Times New Roman"/>
          <w:sz w:val="20"/>
          <w:szCs w:val="20"/>
        </w:rPr>
      </w:pPr>
    </w:p>
    <w:sectPr w:rsidR="00D27DD7" w:rsidRPr="001E45E2" w:rsidSect="0012126D">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888B9" w14:textId="77777777" w:rsidR="00BE4BEF" w:rsidRDefault="00BE4BEF" w:rsidP="0012126D">
      <w:pPr>
        <w:spacing w:after="0" w:line="240" w:lineRule="auto"/>
      </w:pPr>
      <w:r>
        <w:separator/>
      </w:r>
    </w:p>
  </w:endnote>
  <w:endnote w:type="continuationSeparator" w:id="0">
    <w:p w14:paraId="6D6BE2D0" w14:textId="77777777" w:rsidR="00BE4BEF" w:rsidRDefault="00BE4BEF"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2B703" w14:textId="77777777" w:rsidR="00BE4BEF" w:rsidRDefault="00BE4BEF" w:rsidP="0012126D">
      <w:pPr>
        <w:spacing w:after="0" w:line="240" w:lineRule="auto"/>
      </w:pPr>
      <w:r>
        <w:separator/>
      </w:r>
    </w:p>
  </w:footnote>
  <w:footnote w:type="continuationSeparator" w:id="0">
    <w:p w14:paraId="669763A4" w14:textId="77777777" w:rsidR="00BE4BEF" w:rsidRDefault="00BE4BEF"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9A38" w14:textId="77777777" w:rsidR="0012126D" w:rsidRPr="00856C0E" w:rsidRDefault="0012126D" w:rsidP="0012126D">
    <w:pPr>
      <w:pStyle w:val="Header"/>
      <w:jc w:val="center"/>
      <w:rPr>
        <w:rFonts w:ascii="Times New Roman" w:hAnsi="Times New Roman" w:cs="Times New Roman"/>
        <w:sz w:val="32"/>
      </w:rPr>
    </w:pPr>
    <w:r w:rsidRPr="00856C0E">
      <w:rPr>
        <w:rFonts w:ascii="Times New Roman" w:hAnsi="Times New Roman" w:cs="Times New Roman"/>
        <w:sz w:val="32"/>
      </w:rPr>
      <w:t>ARC Week at a Glance – Engstrom</w:t>
    </w:r>
  </w:p>
  <w:p w14:paraId="59FC417D" w14:textId="2C5C9CF6" w:rsidR="0012126D" w:rsidRPr="00856C0E" w:rsidRDefault="0012126D" w:rsidP="0012126D">
    <w:pPr>
      <w:pStyle w:val="Header"/>
      <w:jc w:val="center"/>
      <w:rPr>
        <w:rFonts w:ascii="Times New Roman" w:hAnsi="Times New Roman" w:cs="Times New Roman"/>
        <w:sz w:val="28"/>
      </w:rPr>
    </w:pPr>
    <w:r w:rsidRPr="00856C0E">
      <w:rPr>
        <w:rFonts w:ascii="Times New Roman" w:hAnsi="Times New Roman" w:cs="Times New Roman"/>
        <w:sz w:val="28"/>
      </w:rPr>
      <w:t>Topic:</w:t>
    </w:r>
    <w:r w:rsidR="005237AF">
      <w:rPr>
        <w:rFonts w:ascii="Times New Roman" w:hAnsi="Times New Roman" w:cs="Times New Roman"/>
        <w:sz w:val="28"/>
      </w:rPr>
      <w:t xml:space="preserve"> SAT Prep Intro</w:t>
    </w:r>
    <w:r w:rsidR="00856D58">
      <w:rPr>
        <w:rFonts w:ascii="Times New Roman" w:hAnsi="Times New Roman" w:cs="Times New Roman"/>
        <w:sz w:val="28"/>
      </w:rPr>
      <w:tab/>
      <w:t xml:space="preserve">Date: </w:t>
    </w:r>
    <w:r w:rsidR="003E6DEF">
      <w:rPr>
        <w:rFonts w:ascii="Times New Roman" w:hAnsi="Times New Roman" w:cs="Times New Roman"/>
        <w:sz w:val="28"/>
      </w:rPr>
      <w:t>Jan 6-10</w:t>
    </w:r>
    <w:r w:rsidR="00B54E47">
      <w:rPr>
        <w:rFonts w:ascii="Times New Roman" w:hAnsi="Times New Roman" w:cs="Times New Roman"/>
        <w:sz w:val="28"/>
      </w:rPr>
      <w:t xml:space="preserve"> </w:t>
    </w:r>
    <w:r w:rsidRPr="00856C0E">
      <w:rPr>
        <w:rFonts w:ascii="Times New Roman" w:hAnsi="Times New Roman" w:cs="Times New Roman"/>
        <w:sz w:val="28"/>
      </w:rPr>
      <w:tab/>
      <w:t xml:space="preserve">Course: </w:t>
    </w:r>
    <w:r w:rsidR="00856C0E" w:rsidRPr="00856C0E">
      <w:rPr>
        <w:rFonts w:ascii="Times New Roman" w:hAnsi="Times New Roman" w:cs="Times New Roman"/>
        <w:sz w:val="28"/>
      </w:rPr>
      <w:t>SAT Prep</w:t>
    </w:r>
  </w:p>
  <w:p w14:paraId="3D694EDF" w14:textId="77777777" w:rsidR="0012126D" w:rsidRPr="00856C0E" w:rsidRDefault="0012126D" w:rsidP="0012126D">
    <w:pPr>
      <w:pStyle w:val="Header"/>
      <w:jc w:val="center"/>
      <w:rPr>
        <w:rFonts w:ascii="Times New Roman" w:hAnsi="Times New Roman" w:cs="Times New Roman"/>
        <w:sz w:val="24"/>
      </w:rPr>
    </w:pPr>
    <w:r w:rsidRPr="00856C0E">
      <w:rPr>
        <w:rFonts w:ascii="Times New Roman" w:hAnsi="Times New Roman" w:cs="Times New Roman"/>
        <w:sz w:val="24"/>
      </w:rPr>
      <w:t xml:space="preserve">*Note: Week at a glance is subject to change based off of student-led instruction within the </w:t>
    </w:r>
    <w:proofErr w:type="gramStart"/>
    <w:r w:rsidRPr="00856C0E">
      <w:rPr>
        <w:rFonts w:ascii="Times New Roman" w:hAnsi="Times New Roman" w:cs="Times New Roman"/>
        <w:sz w:val="24"/>
      </w:rPr>
      <w:t>classroom.*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063E7"/>
    <w:multiLevelType w:val="multilevel"/>
    <w:tmpl w:val="9E28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0C31CD"/>
    <w:multiLevelType w:val="multilevel"/>
    <w:tmpl w:val="A97A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176F7"/>
    <w:rsid w:val="00023165"/>
    <w:rsid w:val="0006353F"/>
    <w:rsid w:val="0006386E"/>
    <w:rsid w:val="00067EE4"/>
    <w:rsid w:val="0012126D"/>
    <w:rsid w:val="0012504F"/>
    <w:rsid w:val="001478A8"/>
    <w:rsid w:val="00147B93"/>
    <w:rsid w:val="00174C90"/>
    <w:rsid w:val="00190560"/>
    <w:rsid w:val="001C3B53"/>
    <w:rsid w:val="001E45E2"/>
    <w:rsid w:val="001F6620"/>
    <w:rsid w:val="002130F0"/>
    <w:rsid w:val="002432C0"/>
    <w:rsid w:val="002527BF"/>
    <w:rsid w:val="002B43B5"/>
    <w:rsid w:val="002D298F"/>
    <w:rsid w:val="002E60DF"/>
    <w:rsid w:val="003104F8"/>
    <w:rsid w:val="003132D1"/>
    <w:rsid w:val="003172A2"/>
    <w:rsid w:val="00323ED2"/>
    <w:rsid w:val="00326BA1"/>
    <w:rsid w:val="00342B49"/>
    <w:rsid w:val="003860BE"/>
    <w:rsid w:val="003D6CE3"/>
    <w:rsid w:val="003E6DEF"/>
    <w:rsid w:val="003F005E"/>
    <w:rsid w:val="00452470"/>
    <w:rsid w:val="00484766"/>
    <w:rsid w:val="004A051A"/>
    <w:rsid w:val="004A2399"/>
    <w:rsid w:val="004A35C1"/>
    <w:rsid w:val="004A46A9"/>
    <w:rsid w:val="004B2D13"/>
    <w:rsid w:val="004C2C8D"/>
    <w:rsid w:val="00500D09"/>
    <w:rsid w:val="005237AF"/>
    <w:rsid w:val="0057331F"/>
    <w:rsid w:val="00580CEA"/>
    <w:rsid w:val="00590BAC"/>
    <w:rsid w:val="005A62D8"/>
    <w:rsid w:val="006036D4"/>
    <w:rsid w:val="006266C4"/>
    <w:rsid w:val="00650BE8"/>
    <w:rsid w:val="00680D0E"/>
    <w:rsid w:val="006A3ABD"/>
    <w:rsid w:val="006D1658"/>
    <w:rsid w:val="0072418B"/>
    <w:rsid w:val="00737BF6"/>
    <w:rsid w:val="00767CF6"/>
    <w:rsid w:val="00784FC1"/>
    <w:rsid w:val="007B22EA"/>
    <w:rsid w:val="0081768C"/>
    <w:rsid w:val="00855360"/>
    <w:rsid w:val="00856C0E"/>
    <w:rsid w:val="00856D58"/>
    <w:rsid w:val="0085797E"/>
    <w:rsid w:val="00862542"/>
    <w:rsid w:val="00880F8C"/>
    <w:rsid w:val="00895684"/>
    <w:rsid w:val="00897CF2"/>
    <w:rsid w:val="008C06F4"/>
    <w:rsid w:val="008D1019"/>
    <w:rsid w:val="008E692F"/>
    <w:rsid w:val="008F6E03"/>
    <w:rsid w:val="008F7D2D"/>
    <w:rsid w:val="009207A0"/>
    <w:rsid w:val="009236C9"/>
    <w:rsid w:val="00923F32"/>
    <w:rsid w:val="009253BD"/>
    <w:rsid w:val="00934CE3"/>
    <w:rsid w:val="00944A45"/>
    <w:rsid w:val="0095660E"/>
    <w:rsid w:val="00991639"/>
    <w:rsid w:val="009B2713"/>
    <w:rsid w:val="009C1ABA"/>
    <w:rsid w:val="00A00310"/>
    <w:rsid w:val="00A705E2"/>
    <w:rsid w:val="00A81454"/>
    <w:rsid w:val="00A95648"/>
    <w:rsid w:val="00AB08DB"/>
    <w:rsid w:val="00AB43EC"/>
    <w:rsid w:val="00AD73EE"/>
    <w:rsid w:val="00AE17E4"/>
    <w:rsid w:val="00B32D36"/>
    <w:rsid w:val="00B36964"/>
    <w:rsid w:val="00B44694"/>
    <w:rsid w:val="00B54376"/>
    <w:rsid w:val="00B54E47"/>
    <w:rsid w:val="00BA2A7C"/>
    <w:rsid w:val="00BE49F6"/>
    <w:rsid w:val="00BE4BEF"/>
    <w:rsid w:val="00BF1F35"/>
    <w:rsid w:val="00BF2CC1"/>
    <w:rsid w:val="00C006AA"/>
    <w:rsid w:val="00C477D3"/>
    <w:rsid w:val="00C66B85"/>
    <w:rsid w:val="00C93031"/>
    <w:rsid w:val="00C95939"/>
    <w:rsid w:val="00CE0981"/>
    <w:rsid w:val="00D27DD7"/>
    <w:rsid w:val="00D4698E"/>
    <w:rsid w:val="00D60F0D"/>
    <w:rsid w:val="00D908A1"/>
    <w:rsid w:val="00D92C99"/>
    <w:rsid w:val="00DA6F33"/>
    <w:rsid w:val="00DF7883"/>
    <w:rsid w:val="00E052B6"/>
    <w:rsid w:val="00E25CFF"/>
    <w:rsid w:val="00E32AA6"/>
    <w:rsid w:val="00E36E88"/>
    <w:rsid w:val="00E62AD3"/>
    <w:rsid w:val="00E81A66"/>
    <w:rsid w:val="00E82596"/>
    <w:rsid w:val="00EA4C84"/>
    <w:rsid w:val="00EB1AC8"/>
    <w:rsid w:val="00ED31CF"/>
    <w:rsid w:val="00F02F5F"/>
    <w:rsid w:val="00F31E31"/>
    <w:rsid w:val="00F82D54"/>
    <w:rsid w:val="00F875E3"/>
    <w:rsid w:val="00FE52C7"/>
    <w:rsid w:val="00FF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73E8"/>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694"/>
  </w:style>
  <w:style w:type="paragraph" w:styleId="Heading2">
    <w:name w:val="heading 2"/>
    <w:basedOn w:val="Normal"/>
    <w:link w:val="Heading2Char"/>
    <w:uiPriority w:val="9"/>
    <w:qFormat/>
    <w:rsid w:val="0099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165"/>
    <w:rPr>
      <w:color w:val="0563C1" w:themeColor="hyperlink"/>
      <w:u w:val="single"/>
    </w:rPr>
  </w:style>
  <w:style w:type="character" w:styleId="UnresolvedMention">
    <w:name w:val="Unresolved Mention"/>
    <w:basedOn w:val="DefaultParagraphFont"/>
    <w:uiPriority w:val="99"/>
    <w:semiHidden/>
    <w:unhideWhenUsed/>
    <w:rsid w:val="00023165"/>
    <w:rPr>
      <w:color w:val="605E5C"/>
      <w:shd w:val="clear" w:color="auto" w:fill="E1DFDD"/>
    </w:rPr>
  </w:style>
  <w:style w:type="character" w:customStyle="1" w:styleId="Heading2Char">
    <w:name w:val="Heading 2 Char"/>
    <w:basedOn w:val="DefaultParagraphFont"/>
    <w:link w:val="Heading2"/>
    <w:uiPriority w:val="9"/>
    <w:rsid w:val="0099163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16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8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7</cp:revision>
  <dcterms:created xsi:type="dcterms:W3CDTF">2025-01-05T02:24:00Z</dcterms:created>
  <dcterms:modified xsi:type="dcterms:W3CDTF">2025-01-05T03:09:00Z</dcterms:modified>
</cp:coreProperties>
</file>